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A17D" w14:textId="4000B2BF" w:rsidR="00F157EE" w:rsidRDefault="00F157EE" w:rsidP="00F157EE">
      <w:pPr>
        <w:pStyle w:val="Arial14Potsikko"/>
      </w:pPr>
      <w:r>
        <w:t>Hakeutuminen EURES-verkostoon</w:t>
      </w:r>
    </w:p>
    <w:p w14:paraId="11D3834B" w14:textId="77777777" w:rsidR="00D24C69" w:rsidRPr="00D24C69" w:rsidRDefault="00D24C69" w:rsidP="00D24C69">
      <w:pPr>
        <w:pStyle w:val="Arial10Vliotsikko"/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157EE" w:rsidRPr="00080401" w14:paraId="43A00F23" w14:textId="77777777" w:rsidTr="00146BC3">
        <w:trPr>
          <w:cantSplit/>
          <w:trHeight w:hRule="exact" w:val="1227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1DD3C4" w14:textId="77777777" w:rsidR="009850F8" w:rsidRDefault="009850F8" w:rsidP="00146BC3">
            <w:pPr>
              <w:pStyle w:val="Arial9"/>
              <w:spacing w:after="120"/>
              <w:rPr>
                <w:szCs w:val="18"/>
              </w:rPr>
            </w:pPr>
            <w:r>
              <w:t xml:space="preserve">Toimita täytetty lomake ELY-keskusten kehittämis- ja hallintokeskukseen (KEHA-keskus) </w:t>
            </w:r>
            <w:r w:rsidRPr="00262D99">
              <w:rPr>
                <w:szCs w:val="18"/>
              </w:rPr>
              <w:t>osoitteella kirjaamo.keha@ely-keskus.fi tai vaihtoehtoisesti postitse osoitteella KEHA-keskus, PL 1000, 50101 MIKKELI.</w:t>
            </w:r>
          </w:p>
          <w:p w14:paraId="46DDBCC8" w14:textId="5C51FF36" w:rsidR="00F157EE" w:rsidRPr="00080401" w:rsidRDefault="009850F8" w:rsidP="00146BC3">
            <w:pPr>
              <w:pStyle w:val="Arial9"/>
            </w:pPr>
            <w:r>
              <w:t xml:space="preserve">Eures-verkostoon hakeutumiselle ei ole määräaikaa. Päätökseen voi hakea muutosta. Päätöksen liitteenä on valitusosoitus. Hakumenettelyn oikeusperusta on Eures-asetus </w:t>
            </w:r>
            <w:r w:rsidRPr="000E69C6">
              <w:t>2016/589</w:t>
            </w:r>
            <w:r>
              <w:t xml:space="preserve"> EU ja EuresHyvL 744/2024 </w:t>
            </w:r>
          </w:p>
        </w:tc>
      </w:tr>
    </w:tbl>
    <w:p w14:paraId="6E717A51" w14:textId="7B7CDC15" w:rsidR="00F157EE" w:rsidRDefault="00F157EE" w:rsidP="00F157EE">
      <w:pPr>
        <w:pStyle w:val="Arial10Vliotsikko"/>
      </w:pPr>
      <w:r>
        <w:t>1. Perustiedot hakijasta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1724"/>
        <w:gridCol w:w="3450"/>
      </w:tblGrid>
      <w:tr w:rsidR="00F157EE" w:rsidRPr="00080401" w14:paraId="6AE5D6BC" w14:textId="77777777" w:rsidTr="00146BC3">
        <w:trPr>
          <w:cantSplit/>
          <w:trHeight w:hRule="exact" w:val="573"/>
        </w:trPr>
        <w:tc>
          <w:tcPr>
            <w:tcW w:w="10348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26E7601" w14:textId="77777777" w:rsidR="00F157EE" w:rsidRPr="00080401" w:rsidRDefault="00F157EE" w:rsidP="00146BC3">
            <w:pPr>
              <w:pStyle w:val="Arial9"/>
            </w:pPr>
            <w:r>
              <w:t>Vastuuhenkilön nimi ja asema / selvitys nimenkirjoittamisoikeudesta</w:t>
            </w:r>
          </w:p>
          <w:p w14:paraId="32B1D284" w14:textId="77777777" w:rsidR="00F157EE" w:rsidRPr="00523C0A" w:rsidRDefault="00F157EE" w:rsidP="00146BC3">
            <w:pPr>
              <w:pStyle w:val="Lomakekentta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</w:tr>
      <w:tr w:rsidR="00F157EE" w:rsidRPr="00080401" w14:paraId="0767336F" w14:textId="77777777" w:rsidTr="001C4699">
        <w:trPr>
          <w:cantSplit/>
          <w:trHeight w:hRule="exact" w:val="573"/>
        </w:trPr>
        <w:tc>
          <w:tcPr>
            <w:tcW w:w="6898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6BE0C3" w14:textId="77777777" w:rsidR="00F157EE" w:rsidRDefault="00F157EE" w:rsidP="001C4699">
            <w:pPr>
              <w:pStyle w:val="Arial9"/>
            </w:pPr>
            <w:r>
              <w:t>Hakijan oikeudellinen muoto (OY, KY, AY, ry. tms.)</w:t>
            </w:r>
          </w:p>
          <w:p w14:paraId="5B9A530F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5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714575" w14:textId="77777777" w:rsidR="00F157EE" w:rsidRDefault="00F157EE" w:rsidP="001C4699">
            <w:pPr>
              <w:pStyle w:val="Arial9"/>
            </w:pPr>
            <w:r>
              <w:t>Y-tunnus</w:t>
            </w:r>
          </w:p>
          <w:p w14:paraId="76827FA1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157EE" w:rsidRPr="00080401" w14:paraId="4FD3ADD6" w14:textId="77777777" w:rsidTr="001C4699">
        <w:trPr>
          <w:cantSplit/>
          <w:trHeight w:hRule="exact" w:val="573"/>
        </w:trPr>
        <w:tc>
          <w:tcPr>
            <w:tcW w:w="10348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2CEB30" w14:textId="77777777" w:rsidR="00F157EE" w:rsidRDefault="00F157EE" w:rsidP="001C4699">
            <w:pPr>
              <w:pStyle w:val="Arial9"/>
            </w:pPr>
            <w:r>
              <w:t>Postiosoite</w:t>
            </w:r>
          </w:p>
          <w:p w14:paraId="5F475D50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157EE" w:rsidRPr="00080401" w14:paraId="1E033E76" w14:textId="77777777" w:rsidTr="001C4699">
        <w:trPr>
          <w:cantSplit/>
          <w:trHeight w:hRule="exact" w:val="573"/>
        </w:trPr>
        <w:tc>
          <w:tcPr>
            <w:tcW w:w="344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6C0DA8A" w14:textId="77777777" w:rsidR="00F157EE" w:rsidRDefault="00F157EE" w:rsidP="001C4699">
            <w:pPr>
              <w:pStyle w:val="Arial9"/>
            </w:pPr>
            <w:r>
              <w:t>Postinumero</w:t>
            </w:r>
          </w:p>
          <w:p w14:paraId="2F8C93E9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F1318D4" w14:textId="77777777" w:rsidR="00F157EE" w:rsidRDefault="00F157EE" w:rsidP="001C4699">
            <w:pPr>
              <w:pStyle w:val="Arial9"/>
            </w:pPr>
            <w:r>
              <w:t>Postitoimipaikka</w:t>
            </w:r>
          </w:p>
          <w:p w14:paraId="5AAC45EB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157EE" w:rsidRPr="00080401" w14:paraId="653BA4A7" w14:textId="77777777" w:rsidTr="001C4699">
        <w:trPr>
          <w:cantSplit/>
          <w:trHeight w:hRule="exact" w:val="573"/>
        </w:trPr>
        <w:tc>
          <w:tcPr>
            <w:tcW w:w="344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7FF288" w14:textId="77777777" w:rsidR="00F157EE" w:rsidRDefault="00F157EE" w:rsidP="001C4699">
            <w:pPr>
              <w:pStyle w:val="Arial9"/>
            </w:pPr>
            <w:r>
              <w:t>Puhelin</w:t>
            </w:r>
          </w:p>
          <w:p w14:paraId="3088380E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4DB333F" w14:textId="77777777" w:rsidR="00F157EE" w:rsidRDefault="00F157EE" w:rsidP="001C4699">
            <w:pPr>
              <w:pStyle w:val="Arial9"/>
            </w:pPr>
            <w:r>
              <w:t>Sähköposti</w:t>
            </w:r>
          </w:p>
          <w:p w14:paraId="1849E0A4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157EE" w:rsidRPr="00080401" w14:paraId="70FF87F5" w14:textId="77777777" w:rsidTr="001C4699">
        <w:trPr>
          <w:cantSplit/>
          <w:trHeight w:hRule="exact" w:val="573"/>
        </w:trPr>
        <w:tc>
          <w:tcPr>
            <w:tcW w:w="517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2899E6" w14:textId="77777777" w:rsidR="00F157EE" w:rsidRDefault="00F157EE" w:rsidP="001C4699">
            <w:pPr>
              <w:pStyle w:val="Arial9"/>
            </w:pPr>
            <w:r>
              <w:t>www-sivun osoite</w:t>
            </w:r>
          </w:p>
          <w:p w14:paraId="7CA4D05D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7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9DA6862" w14:textId="77777777" w:rsidR="00F157EE" w:rsidRDefault="00F157EE" w:rsidP="001C4699">
            <w:pPr>
              <w:pStyle w:val="Arial9"/>
            </w:pPr>
            <w:r>
              <w:t>Kotipaikka</w:t>
            </w:r>
          </w:p>
          <w:p w14:paraId="2AE36752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157EE" w:rsidRPr="00080401" w14:paraId="27C6CA92" w14:textId="77777777" w:rsidTr="001C4699">
        <w:trPr>
          <w:cantSplit/>
          <w:trHeight w:hRule="exact" w:val="573"/>
        </w:trPr>
        <w:tc>
          <w:tcPr>
            <w:tcW w:w="10348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0FB3AC" w14:textId="77777777" w:rsidR="00F157EE" w:rsidRDefault="00F157EE" w:rsidP="001C4699">
            <w:pPr>
              <w:pStyle w:val="Arial9"/>
            </w:pPr>
            <w:r>
              <w:t>Rekisteriin merkitty pääasiallinen toimiala (TOJ)</w:t>
            </w:r>
          </w:p>
          <w:p w14:paraId="736C9616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0561131" w14:textId="247BF1CE" w:rsidR="00F157EE" w:rsidRDefault="00F157EE" w:rsidP="00F157EE">
      <w:pPr>
        <w:pStyle w:val="Arial10Vliotsikko"/>
      </w:pPr>
      <w:r>
        <w:t>2. Hakijan suunnitelma toiminnasta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157EE" w:rsidRPr="00080401" w14:paraId="455DB45D" w14:textId="77777777" w:rsidTr="001C4699">
        <w:trPr>
          <w:cantSplit/>
          <w:trHeight w:hRule="exact" w:val="170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DE4996" w14:textId="77777777" w:rsidR="00F157EE" w:rsidRPr="00080401" w:rsidRDefault="00F157EE" w:rsidP="001C4699">
            <w:pPr>
              <w:pStyle w:val="Arial9"/>
            </w:pPr>
            <w:r w:rsidRPr="001D4CFD">
              <w:t>Kuvaile suunnittelemaanne kohderyhmää Eures-toiminnassanne (työnantajien toimi</w:t>
            </w:r>
            <w:r>
              <w:t>ala, työnhakijoiden ammattiala)</w:t>
            </w:r>
          </w:p>
          <w:p w14:paraId="7AB9CF96" w14:textId="77777777" w:rsidR="00F157EE" w:rsidRPr="00080401" w:rsidRDefault="00F157EE" w:rsidP="001C4699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157EE" w:rsidRPr="00080401" w14:paraId="7FDC9ADB" w14:textId="77777777" w:rsidTr="001C4699">
        <w:trPr>
          <w:cantSplit/>
          <w:trHeight w:hRule="exact" w:val="170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6DD2BD4" w14:textId="77777777" w:rsidR="00F157EE" w:rsidRDefault="00F157EE" w:rsidP="001C4699">
            <w:pPr>
              <w:pStyle w:val="Arial9"/>
            </w:pPr>
            <w:r w:rsidRPr="001D4CFD">
              <w:t>Eures-toimintann</w:t>
            </w:r>
            <w:r>
              <w:t>e toiminta-ajatus tiivistettynä</w:t>
            </w:r>
          </w:p>
          <w:p w14:paraId="5DE727E6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0" w:name="Teksti19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14:paraId="07F29220" w14:textId="77777777" w:rsidR="00F157EE" w:rsidRDefault="00F157EE" w:rsidP="001C4699">
            <w:pPr>
              <w:pStyle w:val="Arial9"/>
            </w:pPr>
          </w:p>
        </w:tc>
      </w:tr>
      <w:tr w:rsidR="00F157EE" w:rsidRPr="00080401" w14:paraId="66AF5908" w14:textId="77777777" w:rsidTr="001C4699">
        <w:trPr>
          <w:cantSplit/>
          <w:trHeight w:hRule="exact" w:val="573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D2DBD77" w14:textId="77777777" w:rsidR="00F157EE" w:rsidRDefault="00F157EE" w:rsidP="001C4699">
            <w:pPr>
              <w:pStyle w:val="Arial9"/>
            </w:pPr>
            <w:r w:rsidRPr="001D4CFD">
              <w:t>Onko tarkoituksenne hakeutua Eures-jäseneksi vai Eures-yhteistyökumppaniksi</w:t>
            </w:r>
          </w:p>
          <w:p w14:paraId="6ECA6C73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" w:name="Teksti19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F157EE" w:rsidRPr="00080401" w14:paraId="1FA71BB2" w14:textId="77777777" w:rsidTr="001C4699">
        <w:trPr>
          <w:cantSplit/>
          <w:trHeight w:hRule="exact" w:val="170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F77F6A" w14:textId="77777777" w:rsidR="00F157EE" w:rsidRDefault="00F157EE" w:rsidP="001C4699">
            <w:pPr>
              <w:pStyle w:val="Arial9"/>
            </w:pPr>
            <w:r w:rsidRPr="001D4CFD">
              <w:t>Toimintatapanne osana Eures-verkostoa</w:t>
            </w:r>
          </w:p>
          <w:p w14:paraId="04DFFAD9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2" w:name="Teksti19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F157EE" w:rsidRPr="00080401" w14:paraId="24C3D630" w14:textId="77777777" w:rsidTr="001C4699">
        <w:trPr>
          <w:cantSplit/>
          <w:trHeight w:hRule="exact" w:val="573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DE2C5E" w14:textId="77777777" w:rsidR="00F157EE" w:rsidRDefault="00F157EE" w:rsidP="001C4699">
            <w:pPr>
              <w:pStyle w:val="Arial9"/>
            </w:pPr>
            <w:r w:rsidRPr="001D4CFD">
              <w:lastRenderedPageBreak/>
              <w:t>Miten pitkäksi ajaksi haluatte hakeutua Eures-verkostoon</w:t>
            </w:r>
          </w:p>
          <w:p w14:paraId="2E58EE89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3" w:name="Teksti20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F157EE" w:rsidRPr="00080401" w14:paraId="555C5DCB" w14:textId="77777777" w:rsidTr="001C4699">
        <w:trPr>
          <w:cantSplit/>
          <w:trHeight w:hRule="exact" w:val="170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FCAFCE" w14:textId="77777777" w:rsidR="00F157EE" w:rsidRDefault="00F157EE" w:rsidP="001C4699">
            <w:pPr>
              <w:pStyle w:val="Arial9"/>
            </w:pPr>
            <w:r w:rsidRPr="001D4CFD">
              <w:t>Miten suunnittelette Eures-toimintanne kytkeytyvän yhteistyöhön muun Eures-verkoston kanssa</w:t>
            </w:r>
            <w:r>
              <w:t xml:space="preserve"> Suomessa</w:t>
            </w:r>
          </w:p>
          <w:p w14:paraId="03F12671" w14:textId="77777777" w:rsidR="00F157EE" w:rsidRDefault="00F157EE" w:rsidP="001C4699">
            <w:pPr>
              <w:pStyle w:val="Lomakekentta"/>
            </w:pP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4" w:name="Teksti20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F157EE" w:rsidRPr="00080401" w14:paraId="13A3938C" w14:textId="77777777" w:rsidTr="001C4699">
        <w:trPr>
          <w:cantSplit/>
          <w:trHeight w:hRule="exact" w:val="170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3871D0C" w14:textId="77777777" w:rsidR="00F157EE" w:rsidRDefault="00F157EE" w:rsidP="001C4699">
            <w:pPr>
              <w:pStyle w:val="Arial9"/>
            </w:pPr>
            <w:r w:rsidRPr="001D4CFD">
              <w:t>Miten suunnittelette Eures-toimintanne kytkeytyvän yhteistyöhön muun Eures-verkoston kanssa</w:t>
            </w:r>
            <w:r>
              <w:t xml:space="preserve"> muissa Euroopan maissa</w:t>
            </w:r>
          </w:p>
          <w:p w14:paraId="01722935" w14:textId="77777777" w:rsidR="00F157EE" w:rsidRPr="001D4CFD" w:rsidRDefault="00F157EE" w:rsidP="001C4699">
            <w:pPr>
              <w:pStyle w:val="Lomakekentta"/>
            </w:pPr>
            <w: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5" w:name="Teksti20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</w:tbl>
    <w:p w14:paraId="05602BAB" w14:textId="0E5D0B93" w:rsidR="00F157EE" w:rsidRDefault="00F157EE" w:rsidP="00F157EE">
      <w:pPr>
        <w:pStyle w:val="Arial10Vliotsikko"/>
      </w:pPr>
      <w:r>
        <w:t>3. Täytettävät ehdot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157EE" w:rsidRPr="00080401" w14:paraId="15A8B0F6" w14:textId="77777777" w:rsidTr="001C4699">
        <w:trPr>
          <w:trHeight w:hRule="exact" w:val="85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577FAE0" w14:textId="77777777" w:rsidR="00F157EE" w:rsidRDefault="00F157EE" w:rsidP="001C4699">
            <w:pPr>
              <w:pStyle w:val="Arial9"/>
              <w:spacing w:after="60"/>
            </w:pPr>
            <w:r>
              <w:t>Hakija sitoutuu noudattamaan Eures-asetuksessa (2016/589 EU) Eures-jäsenelle ja yhteistyökumppanille asetettuja velvollisuuksia (erityisesti asetuksen liitteenä oleva lista yhteisistä vähimmäiskriteereistä)</w:t>
            </w:r>
          </w:p>
          <w:p w14:paraId="76E04AF6" w14:textId="77777777" w:rsidR="00F157EE" w:rsidRPr="00080401" w:rsidRDefault="00F157EE" w:rsidP="001C4699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 Kyllä</w:t>
            </w:r>
            <w:r>
              <w:tab/>
            </w:r>
            <w: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Valinta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 Ei</w:t>
            </w:r>
          </w:p>
        </w:tc>
      </w:tr>
      <w:tr w:rsidR="00F157EE" w:rsidRPr="00080401" w14:paraId="5257F1E9" w14:textId="77777777" w:rsidTr="001C4699">
        <w:trPr>
          <w:trHeight w:hRule="exact" w:val="692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998EEF" w14:textId="77777777" w:rsidR="00F157EE" w:rsidRDefault="00F157EE" w:rsidP="001C4699">
            <w:pPr>
              <w:pStyle w:val="Arial9"/>
              <w:spacing w:after="60"/>
            </w:pPr>
            <w:r>
              <w:t>Voidaanko yrityksen vastuuhenkilöön soveltaa hankintalain (1397/2016) 80 §:ää</w:t>
            </w:r>
          </w:p>
          <w:p w14:paraId="350D17D4" w14:textId="77777777" w:rsidR="00F157EE" w:rsidRDefault="00F157EE" w:rsidP="001C4699">
            <w:pPr>
              <w:pStyle w:val="Arial9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Valinta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 Kyllä</w:t>
            </w:r>
            <w:r>
              <w:tab/>
            </w: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Valinta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 Ei</w:t>
            </w:r>
          </w:p>
        </w:tc>
      </w:tr>
    </w:tbl>
    <w:p w14:paraId="12E865F1" w14:textId="06A0EB08" w:rsidR="00F157EE" w:rsidRDefault="00F157EE" w:rsidP="00F157EE">
      <w:pPr>
        <w:pStyle w:val="Arial10Vliotsikko"/>
      </w:pPr>
      <w:r>
        <w:t>4. Hakemuksen liitteet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7"/>
        <w:gridCol w:w="8471"/>
        <w:gridCol w:w="190"/>
      </w:tblGrid>
      <w:tr w:rsidR="00F157EE" w:rsidRPr="00080401" w14:paraId="31F53A87" w14:textId="77777777" w:rsidTr="001C4699">
        <w:trPr>
          <w:trHeight w:hRule="exact" w:val="795"/>
        </w:trPr>
        <w:tc>
          <w:tcPr>
            <w:tcW w:w="10378" w:type="dxa"/>
            <w:gridSpan w:val="3"/>
            <w:tcBorders>
              <w:top w:val="single" w:sz="12" w:space="0" w:color="auto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89B9069" w14:textId="77777777" w:rsidR="00F157EE" w:rsidRDefault="00F157EE" w:rsidP="001C4699">
            <w:pPr>
              <w:pStyle w:val="Arial9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Valinta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 Kaupparekisteriote</w:t>
            </w:r>
          </w:p>
          <w:p w14:paraId="02FFFF63" w14:textId="77777777" w:rsidR="00F157EE" w:rsidRPr="00080401" w:rsidRDefault="00F157EE" w:rsidP="001C4699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Valinta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 Viimeisen tilikauden tase ja tilinpäätös</w:t>
            </w:r>
          </w:p>
        </w:tc>
      </w:tr>
      <w:tr w:rsidR="00F157EE" w:rsidRPr="00080401" w14:paraId="098E33C3" w14:textId="77777777" w:rsidTr="001C4699">
        <w:trPr>
          <w:trHeight w:hRule="exact" w:val="573"/>
        </w:trPr>
        <w:tc>
          <w:tcPr>
            <w:tcW w:w="1717" w:type="dxa"/>
            <w:tcBorders>
              <w:top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</w:tcPr>
          <w:p w14:paraId="27D3246A" w14:textId="77777777" w:rsidR="00F157EE" w:rsidRPr="00080401" w:rsidRDefault="00F157EE" w:rsidP="001C4699">
            <w:pPr>
              <w:pStyle w:val="Arial9"/>
            </w:pPr>
            <w:r>
              <w:fldChar w:fldCharType="begin">
                <w:ffData>
                  <w:name w:val="Valinta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Valinta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 Muuta, mitä?</w:t>
            </w: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</w:tcPr>
          <w:p w14:paraId="6A28B90B" w14:textId="77777777" w:rsidR="00F157EE" w:rsidRPr="00080401" w:rsidRDefault="00F157EE" w:rsidP="001C4699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bookmarkStart w:id="13" w:name="Teksti20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190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</w:tcPr>
          <w:p w14:paraId="374FC03A" w14:textId="77777777" w:rsidR="00F157EE" w:rsidRPr="00080401" w:rsidRDefault="00F157EE" w:rsidP="001C4699">
            <w:pPr>
              <w:pStyle w:val="Arial9"/>
            </w:pPr>
          </w:p>
        </w:tc>
      </w:tr>
      <w:tr w:rsidR="00F157EE" w:rsidRPr="00080401" w14:paraId="39B4929A" w14:textId="77777777" w:rsidTr="001C4699">
        <w:trPr>
          <w:trHeight w:hRule="exact" w:val="358"/>
        </w:trPr>
        <w:tc>
          <w:tcPr>
            <w:tcW w:w="10378" w:type="dxa"/>
            <w:gridSpan w:val="3"/>
            <w:tcBorders>
              <w:top w:val="nil"/>
              <w:bottom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F646648" w14:textId="77777777" w:rsidR="00F157EE" w:rsidRPr="00080401" w:rsidRDefault="00F157EE" w:rsidP="001C4699">
            <w:pPr>
              <w:pStyle w:val="Arial9"/>
            </w:pPr>
          </w:p>
        </w:tc>
      </w:tr>
    </w:tbl>
    <w:p w14:paraId="51732225" w14:textId="277B8F52" w:rsidR="000C28FC" w:rsidRDefault="00E31EB0" w:rsidP="000C28FC">
      <w:pPr>
        <w:pStyle w:val="Arial10Vliotsikko"/>
      </w:pPr>
      <w:r>
        <w:t>5. A</w:t>
      </w:r>
      <w:r w:rsidR="00F157EE">
        <w:t>llekirjoitus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8590"/>
      </w:tblGrid>
      <w:tr w:rsidR="000C28FC" w:rsidRPr="00080401" w14:paraId="0702B256" w14:textId="77777777" w:rsidTr="001C4699">
        <w:trPr>
          <w:cantSplit/>
          <w:trHeight w:hRule="exact" w:val="573"/>
        </w:trPr>
        <w:tc>
          <w:tcPr>
            <w:tcW w:w="10348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48F1CA4B" w14:textId="77777777" w:rsidR="000C28FC" w:rsidRDefault="000C28FC" w:rsidP="001C4699">
            <w:pPr>
              <w:pStyle w:val="Arial9"/>
            </w:pPr>
            <w:r>
              <w:t>Paikka ja päiväys</w:t>
            </w:r>
          </w:p>
          <w:p w14:paraId="7EEA8BD0" w14:textId="77777777" w:rsidR="000C28FC" w:rsidRPr="00080401" w:rsidRDefault="000C28FC" w:rsidP="001C4699">
            <w:pPr>
              <w:pStyle w:val="Lomakekentta"/>
            </w:pPr>
            <w: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C28FC" w:rsidRPr="00080401" w14:paraId="0D031BBA" w14:textId="77777777" w:rsidTr="001C4699">
        <w:trPr>
          <w:cantSplit/>
          <w:trHeight w:hRule="exact" w:val="1134"/>
        </w:trPr>
        <w:tc>
          <w:tcPr>
            <w:tcW w:w="10348" w:type="dxa"/>
            <w:gridSpan w:val="2"/>
            <w:tcBorders>
              <w:top w:val="single" w:sz="6" w:space="0" w:color="auto"/>
              <w:bottom w:val="nil"/>
            </w:tcBorders>
          </w:tcPr>
          <w:p w14:paraId="0D8045D1" w14:textId="0ACC6CCE" w:rsidR="000C28FC" w:rsidRPr="00080401" w:rsidRDefault="000C28FC" w:rsidP="001C4699">
            <w:pPr>
              <w:pStyle w:val="Arial9"/>
            </w:pPr>
            <w:r>
              <w:t>Allekirjoitus (yrityksen vastuuhenkilö)</w:t>
            </w:r>
          </w:p>
        </w:tc>
      </w:tr>
      <w:tr w:rsidR="000C28FC" w:rsidRPr="00080401" w14:paraId="35CC6202" w14:textId="77777777" w:rsidTr="001C4699">
        <w:trPr>
          <w:cantSplit/>
          <w:trHeight w:hRule="exact" w:val="284"/>
        </w:trPr>
        <w:tc>
          <w:tcPr>
            <w:tcW w:w="1758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B4B55E8" w14:textId="77777777" w:rsidR="000C28FC" w:rsidRPr="00080401" w:rsidRDefault="000C28FC" w:rsidP="001C4699">
            <w:pPr>
              <w:pStyle w:val="Arial9"/>
            </w:pPr>
            <w:r>
              <w:t>Nimenselvennys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242B8CFC" w14:textId="77777777" w:rsidR="000C28FC" w:rsidRPr="00080401" w:rsidRDefault="000C28FC" w:rsidP="001C4699">
            <w:pPr>
              <w:pStyle w:val="Lomakekentta"/>
            </w:pP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3641194" w14:textId="77777777" w:rsidR="000C28FC" w:rsidRDefault="000C28FC" w:rsidP="000C28FC">
      <w:pPr>
        <w:pStyle w:val="Arial9"/>
      </w:pPr>
    </w:p>
    <w:p w14:paraId="4CF475DE" w14:textId="57734661" w:rsidR="0067610E" w:rsidRDefault="0067610E" w:rsidP="00867D6F"/>
    <w:sectPr w:rsidR="0067610E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BF53" w14:textId="2CC15B2C" w:rsidR="00080401" w:rsidRPr="002A0CC5" w:rsidRDefault="00E40A9B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keha20c1</w:t>
    </w:r>
    <w:r w:rsidR="008740C9">
      <w:rPr>
        <w:sz w:val="14"/>
        <w:szCs w:val="14"/>
      </w:rPr>
      <w:t>_fi 1</w:t>
    </w:r>
    <w:r w:rsidR="00AF3442">
      <w:rPr>
        <w:sz w:val="14"/>
        <w:szCs w:val="14"/>
      </w:rPr>
      <w:t>2</w:t>
    </w:r>
    <w:r w:rsidR="008740C9">
      <w:rPr>
        <w:sz w:val="14"/>
        <w:szCs w:val="14"/>
      </w:rPr>
      <w:t>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6B2B" w14:textId="5E1A8605" w:rsidR="00080401" w:rsidRPr="002158EF" w:rsidRDefault="00E40A9B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keha20c1_fi</w:t>
    </w:r>
    <w:r w:rsidR="008740C9">
      <w:rPr>
        <w:sz w:val="14"/>
        <w:szCs w:val="14"/>
      </w:rPr>
      <w:t xml:space="preserve"> </w:t>
    </w:r>
    <w:r>
      <w:rPr>
        <w:sz w:val="14"/>
        <w:szCs w:val="14"/>
      </w:rPr>
      <w:t>12</w:t>
    </w:r>
    <w:r w:rsidR="008740C9">
      <w:rPr>
        <w:sz w:val="14"/>
        <w:szCs w:val="14"/>
      </w:rPr>
      <w:t>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13"/>
      <w:gridCol w:w="6492"/>
    </w:tblGrid>
    <w:tr w:rsidR="000C28FC" w:rsidRPr="00CC67F5" w14:paraId="1DA40552" w14:textId="77777777" w:rsidTr="000C28FC">
      <w:trPr>
        <w:trHeight w:val="989"/>
      </w:trPr>
      <w:tc>
        <w:tcPr>
          <w:tcW w:w="1819" w:type="pct"/>
        </w:tcPr>
        <w:p w14:paraId="670323F3" w14:textId="3AB2A90E" w:rsidR="000C28FC" w:rsidRPr="00CC67F5" w:rsidRDefault="00421D2D" w:rsidP="00C96D80">
          <w:pPr>
            <w:rPr>
              <w:rStyle w:val="Arial6"/>
            </w:rPr>
          </w:pPr>
          <w:r>
            <w:rPr>
              <w:noProof/>
              <w:spacing w:val="40"/>
              <w:sz w:val="12"/>
            </w:rPr>
            <w:drawing>
              <wp:inline distT="0" distB="0" distL="0" distR="0" wp14:anchorId="730C55E6" wp14:editId="3B485443">
                <wp:extent cx="628650" cy="707149"/>
                <wp:effectExtent l="0" t="0" r="0" b="0"/>
                <wp:docPr id="933395226" name="Kuva 2" descr="EU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395226" name="Kuva 2" descr="EURE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982" cy="752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1" w:type="pct"/>
          <w:vAlign w:val="center"/>
        </w:tcPr>
        <w:p w14:paraId="7E870A53" w14:textId="48071C79" w:rsidR="000C28FC" w:rsidRPr="00CC67F5" w:rsidRDefault="000C28FC" w:rsidP="000C28FC">
          <w:pPr>
            <w:jc w:val="right"/>
            <w:rPr>
              <w:rStyle w:val="Arial6"/>
            </w:rPr>
          </w:pP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341D9"/>
    <w:multiLevelType w:val="hybridMultilevel"/>
    <w:tmpl w:val="EB34EC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1D5"/>
    <w:multiLevelType w:val="hybridMultilevel"/>
    <w:tmpl w:val="7C38DC22"/>
    <w:lvl w:ilvl="0" w:tplc="AE600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938" w:hanging="360"/>
      </w:pPr>
    </w:lvl>
    <w:lvl w:ilvl="2" w:tplc="040B001B" w:tentative="1">
      <w:start w:val="1"/>
      <w:numFmt w:val="lowerRoman"/>
      <w:lvlText w:val="%3."/>
      <w:lvlJc w:val="right"/>
      <w:pPr>
        <w:ind w:left="1658" w:hanging="180"/>
      </w:pPr>
    </w:lvl>
    <w:lvl w:ilvl="3" w:tplc="040B000F" w:tentative="1">
      <w:start w:val="1"/>
      <w:numFmt w:val="decimal"/>
      <w:lvlText w:val="%4."/>
      <w:lvlJc w:val="left"/>
      <w:pPr>
        <w:ind w:left="2378" w:hanging="360"/>
      </w:pPr>
    </w:lvl>
    <w:lvl w:ilvl="4" w:tplc="040B0019" w:tentative="1">
      <w:start w:val="1"/>
      <w:numFmt w:val="lowerLetter"/>
      <w:lvlText w:val="%5."/>
      <w:lvlJc w:val="left"/>
      <w:pPr>
        <w:ind w:left="3098" w:hanging="360"/>
      </w:pPr>
    </w:lvl>
    <w:lvl w:ilvl="5" w:tplc="040B001B" w:tentative="1">
      <w:start w:val="1"/>
      <w:numFmt w:val="lowerRoman"/>
      <w:lvlText w:val="%6."/>
      <w:lvlJc w:val="right"/>
      <w:pPr>
        <w:ind w:left="3818" w:hanging="180"/>
      </w:pPr>
    </w:lvl>
    <w:lvl w:ilvl="6" w:tplc="040B000F" w:tentative="1">
      <w:start w:val="1"/>
      <w:numFmt w:val="decimal"/>
      <w:lvlText w:val="%7."/>
      <w:lvlJc w:val="left"/>
      <w:pPr>
        <w:ind w:left="4538" w:hanging="360"/>
      </w:pPr>
    </w:lvl>
    <w:lvl w:ilvl="7" w:tplc="040B0019" w:tentative="1">
      <w:start w:val="1"/>
      <w:numFmt w:val="lowerLetter"/>
      <w:lvlText w:val="%8."/>
      <w:lvlJc w:val="left"/>
      <w:pPr>
        <w:ind w:left="5258" w:hanging="360"/>
      </w:pPr>
    </w:lvl>
    <w:lvl w:ilvl="8" w:tplc="040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2"/>
  </w:num>
  <w:num w:numId="2" w16cid:durableId="333842257">
    <w:abstractNumId w:val="4"/>
  </w:num>
  <w:num w:numId="3" w16cid:durableId="1899433859">
    <w:abstractNumId w:val="3"/>
  </w:num>
  <w:num w:numId="4" w16cid:durableId="1174757816">
    <w:abstractNumId w:val="1"/>
  </w:num>
  <w:num w:numId="5" w16cid:durableId="63348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28FC"/>
    <w:rsid w:val="000C3DC3"/>
    <w:rsid w:val="000D3328"/>
    <w:rsid w:val="000F024C"/>
    <w:rsid w:val="000F75C4"/>
    <w:rsid w:val="0010064C"/>
    <w:rsid w:val="0010510F"/>
    <w:rsid w:val="001066A2"/>
    <w:rsid w:val="00114671"/>
    <w:rsid w:val="00122975"/>
    <w:rsid w:val="00146BC3"/>
    <w:rsid w:val="00152C5A"/>
    <w:rsid w:val="00163722"/>
    <w:rsid w:val="0017466F"/>
    <w:rsid w:val="001751DD"/>
    <w:rsid w:val="001812AF"/>
    <w:rsid w:val="00186B53"/>
    <w:rsid w:val="001914D9"/>
    <w:rsid w:val="001A0E11"/>
    <w:rsid w:val="001D2A33"/>
    <w:rsid w:val="001D2D8E"/>
    <w:rsid w:val="001D7B88"/>
    <w:rsid w:val="00210186"/>
    <w:rsid w:val="002158EF"/>
    <w:rsid w:val="00241490"/>
    <w:rsid w:val="002468D6"/>
    <w:rsid w:val="0025090F"/>
    <w:rsid w:val="00296912"/>
    <w:rsid w:val="002A0CC5"/>
    <w:rsid w:val="002C0E01"/>
    <w:rsid w:val="00310245"/>
    <w:rsid w:val="00314350"/>
    <w:rsid w:val="003464B5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00981"/>
    <w:rsid w:val="00414075"/>
    <w:rsid w:val="00420494"/>
    <w:rsid w:val="00421D2D"/>
    <w:rsid w:val="0043215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226A"/>
    <w:rsid w:val="0050260B"/>
    <w:rsid w:val="00510DE0"/>
    <w:rsid w:val="005173FC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37BE"/>
    <w:rsid w:val="005F5A10"/>
    <w:rsid w:val="00614BD4"/>
    <w:rsid w:val="006257F2"/>
    <w:rsid w:val="0065787D"/>
    <w:rsid w:val="0067610E"/>
    <w:rsid w:val="00687F84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7E711C"/>
    <w:rsid w:val="00814411"/>
    <w:rsid w:val="008157F4"/>
    <w:rsid w:val="00817CF8"/>
    <w:rsid w:val="00861505"/>
    <w:rsid w:val="00867D6F"/>
    <w:rsid w:val="008740C9"/>
    <w:rsid w:val="00880CA2"/>
    <w:rsid w:val="00882D35"/>
    <w:rsid w:val="00887A0D"/>
    <w:rsid w:val="008972A6"/>
    <w:rsid w:val="008C042E"/>
    <w:rsid w:val="008E4239"/>
    <w:rsid w:val="008E4C72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850F8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C7083"/>
    <w:rsid w:val="00AF3442"/>
    <w:rsid w:val="00AF79A6"/>
    <w:rsid w:val="00B11073"/>
    <w:rsid w:val="00B362E8"/>
    <w:rsid w:val="00B46690"/>
    <w:rsid w:val="00B70357"/>
    <w:rsid w:val="00B902C0"/>
    <w:rsid w:val="00BA5A7C"/>
    <w:rsid w:val="00BC15C6"/>
    <w:rsid w:val="00BC2D7E"/>
    <w:rsid w:val="00BD73E7"/>
    <w:rsid w:val="00BE4F39"/>
    <w:rsid w:val="00BF353E"/>
    <w:rsid w:val="00BF374E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24C69"/>
    <w:rsid w:val="00D3400C"/>
    <w:rsid w:val="00D35F37"/>
    <w:rsid w:val="00D51B84"/>
    <w:rsid w:val="00D52B67"/>
    <w:rsid w:val="00D669E1"/>
    <w:rsid w:val="00D80739"/>
    <w:rsid w:val="00D92F81"/>
    <w:rsid w:val="00DA29D4"/>
    <w:rsid w:val="00E04122"/>
    <w:rsid w:val="00E152AF"/>
    <w:rsid w:val="00E3141C"/>
    <w:rsid w:val="00E31EB0"/>
    <w:rsid w:val="00E40A9B"/>
    <w:rsid w:val="00E519FA"/>
    <w:rsid w:val="00E7516D"/>
    <w:rsid w:val="00E75DF6"/>
    <w:rsid w:val="00EC0DCF"/>
    <w:rsid w:val="00EC717D"/>
    <w:rsid w:val="00ED10AE"/>
    <w:rsid w:val="00EF695F"/>
    <w:rsid w:val="00F11E16"/>
    <w:rsid w:val="00F131F5"/>
    <w:rsid w:val="00F157EE"/>
    <w:rsid w:val="00F27B8C"/>
    <w:rsid w:val="00F47C2A"/>
    <w:rsid w:val="00F60C6A"/>
    <w:rsid w:val="00F725F0"/>
    <w:rsid w:val="00F83C7E"/>
    <w:rsid w:val="00FB302E"/>
    <w:rsid w:val="00FB3939"/>
    <w:rsid w:val="00FC0F7C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Arial12lihavoituCAPSLOCK">
    <w:name w:val="Arial 12 lihavoitu CAPSLOCK"/>
    <w:basedOn w:val="Arial10LihavoituCAPSLOCK"/>
    <w:rsid w:val="00F157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256</Words>
  <Characters>2150</Characters>
  <Application>Microsoft Office Word</Application>
  <DocSecurity>0</DocSecurity>
  <Lines>86</Lines>
  <Paragraphs>82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Hakeutuminen EURES-verkostoon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Hakeutuminen EURES-verkostoon</dc:title>
  <dc:subject/>
  <dc:creator/>
  <cp:keywords>keha20c1_fi</cp:keywords>
  <dc:description/>
  <cp:lastModifiedBy>Himanen Marko (KEHA)</cp:lastModifiedBy>
  <cp:revision>10</cp:revision>
  <cp:lastPrinted>2009-01-13T13:03:00Z</cp:lastPrinted>
  <dcterms:created xsi:type="dcterms:W3CDTF">2024-12-10T11:51:00Z</dcterms:created>
  <dcterms:modified xsi:type="dcterms:W3CDTF">2025-01-03T13:05:00Z</dcterms:modified>
</cp:coreProperties>
</file>